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64B" w:rsidRDefault="0047164B" w:rsidP="0047164B">
      <w:pPr>
        <w:rPr>
          <w:sz w:val="2"/>
        </w:rPr>
      </w:pPr>
      <w:bookmarkStart w:id="0" w:name="Inicio"/>
      <w:bookmarkEnd w:id="0"/>
    </w:p>
    <w:p w:rsidR="0047164B" w:rsidRDefault="0047164B" w:rsidP="0047164B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SECRETARIA XERAL TÉCNICA</w:t>
      </w:r>
    </w:p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INSPECCIÓN DE SERVIZOS SANITARIOS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 EQUIPO CENTRAL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 EQUIPO CENTRAL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INSPECT. FARMAC. DO EQUIPO CENTRAL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CS.A02.00.004.15770.017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CS.A02.00.004.15770.018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COORDINADOR/A INCPACIDADE TEMPORAL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ACTUALMENTE NA CORUÑA</w:t>
            </w: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CS.A02.00.004.15770.033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CS.A02.00.004.15770.036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CS.A02.00.004.15770.042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CS.A02.00.004.15770.055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1.2/2.2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2"/>
        </w:rPr>
      </w:pPr>
    </w:p>
    <w:p w:rsidR="0047164B" w:rsidRDefault="0047164B" w:rsidP="0047164B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(A CORUÑA)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INSPECCIÓN E CTRL. SAÚDE LABORAL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INSPECCIÓN E CONTROL FARMACEUTICO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CS.A99.10.101.15001.017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CS.A99.10.101.15001.018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CS.A99.10.101.15001.019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CS.A99.10.101.15001.029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CS.A99.10.101.15001.031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CS.A99.10.101.15001.032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CS.A99.10.101.15001.035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CS.A99.10.101.15001.036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CS.A99.10.101.15001.037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CS.A99.10.101.15001.038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CS.A99.10.101.15001.039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CS.A99.10.101.15001.040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CS.A99.10.101.15001.041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CS.A99.10.101.15001.042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CS.A99.10.101.15001.043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(FERROL)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CS.A99.10.102.15350.001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CS.A99.10.102.15350.004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CS.A99.10.102.15350.006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CS.A99.10.102.15350.007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(SANTIAGO DE COMPOSTELA)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CS.A99.10.102.15770.013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(LUGO)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INSPECCIÓN E CTRL. SAUDE LABORAL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INSPECCIÓN E CONTROL FARMACÉUTICO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CS.A99.10.101.27001.018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CS.A99.10.101.27001.023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CS.A99.10.101.27001.024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(BURELA)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CS.A99.10.102.27085.001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CS.A99.10.102.27085.002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CS.A99.10.102.27085.004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(MONFORTE DE LEMOS)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CS.A99.10.102.27300.001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CS.A99.10.102.27300.004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(OURENSE)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INSPECCIÓN E CTRL. SAUDE LABORAL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INSPECCIÓN E CONTROL FARMACÉUTICO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CS.A99.10.101.32001.014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CS.A99.10.101.32001.026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CS.A99.10.101.32001.028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(VIGO)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CS.A99.10.101.36560.003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INSPECCIÓN E CTRL. SAUDE LABORAL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CS.A99.10.101.36560.012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INSPECCION E CONTROL FARMACÉUTICO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CS.A99.10.101.36560.016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CS.A99.10.101.36560.017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CS.A99.10.101.36560.018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CS.A99.10.101.36560.019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CS.A99.10.101.36560.027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CS.A99.10.101.36560.035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CS.A99.10.101.36560.045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CS.A99.10.101.36560.047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CS.A99.10.101.36560.048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CS.A99.10.101.36560.049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(PONTEVEDRA)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UNIDADE DE INSPECCIÓN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1.2.10/1.2.9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CS.A99.10.102.36001.005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1.2.10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CS.A99.10.102.36001.008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CS.A99.10.102.36001.009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CS.A99.10.102.36001.011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2.2.2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(VILAGARCÍA DE AROUSA)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CS.A99.10.102.36590.002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CS.A99.10.102.36590.003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1.2.9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8522A7" w:rsidRDefault="008522A7" w:rsidP="0047164B">
      <w:pPr>
        <w:rPr>
          <w:sz w:val="2"/>
        </w:rPr>
        <w:sectPr w:rsidR="008522A7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47164B" w:rsidRDefault="0047164B" w:rsidP="0047164B">
      <w:pPr>
        <w:rPr>
          <w:sz w:val="2"/>
        </w:rPr>
      </w:pPr>
      <w:bookmarkStart w:id="1" w:name="_GoBack"/>
      <w:bookmarkEnd w:id="1"/>
    </w:p>
    <w:p w:rsidR="0047164B" w:rsidRDefault="0047164B" w:rsidP="0047164B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(SANTIAGO DE COMPOSTELA)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SA.C99.10.102.15770.001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XESTIÓN DE INSPECCIÓN SANITARIA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SA.C99.10.102.15770.002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NEGOCIADO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INS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2"/>
        </w:rPr>
      </w:pPr>
    </w:p>
    <w:p w:rsidR="0047164B" w:rsidRDefault="0047164B" w:rsidP="0047164B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RECURSOS ECONÓMICOS</w:t>
      </w:r>
    </w:p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D. X. DE RECURSOS ECONÓMICOS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SA.S04.00.000.15770.004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ARQUITECTO/A SUPERIOR DE FUNCIÓNS FACULTATIVAS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ESA/ESE3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INVESTIMENTOS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SA.S04.00.003.15770.110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POSTO BASE SUBGRUPO C2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6.615,70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2"/>
        </w:rPr>
      </w:pPr>
    </w:p>
    <w:p w:rsidR="0047164B" w:rsidRDefault="0047164B" w:rsidP="0047164B">
      <w:pPr>
        <w:framePr w:hSpace="142" w:wrap="notBeside" w:vAnchor="text" w:hAnchor="page" w:x="387" w:y="5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RECURSOS HUMANOS</w:t>
      </w:r>
    </w:p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SELECCIÓN DE PERSOAL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SA.S05.00.001.15770.013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PER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SA.S05.00.001.15770.015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PER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SA.S05.00.001.15770.017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III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PER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 w:rsidP="0047164B">
      <w:pPr>
        <w:rPr>
          <w:sz w:val="8"/>
        </w:rPr>
      </w:pPr>
    </w:p>
    <w:p w:rsidR="0047164B" w:rsidRDefault="0047164B" w:rsidP="0047164B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POLÍTICAS DE PERSOAL</w:t>
      </w:r>
    </w:p>
    <w:p w:rsidR="0047164B" w:rsidRDefault="0047164B" w:rsidP="0047164B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8"/>
        <w:gridCol w:w="340"/>
        <w:gridCol w:w="794"/>
        <w:gridCol w:w="567"/>
        <w:gridCol w:w="747"/>
        <w:gridCol w:w="1429"/>
        <w:gridCol w:w="624"/>
        <w:gridCol w:w="624"/>
        <w:gridCol w:w="1134"/>
        <w:gridCol w:w="1134"/>
        <w:gridCol w:w="2076"/>
      </w:tblGrid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SA.S05.00.003.15770.006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IGUALDADE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SA.S05.00.003.15770.007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RÉXIME XURÍDICO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XERAL/ESTATUTARIO SERGAS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A16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501-640</w:t>
            </w: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SA.S05.00.003.15770.008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RÉXIME XURÍDICO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501</w:t>
            </w: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SA.S05.00.003.15770.010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SERVIZO RECURSOS E RECLAMACIÓNS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XERAL/ESTATUTARIO SERGAS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A16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501-640</w:t>
            </w: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  <w:tr w:rsidR="0047164B" w:rsidTr="0026285F"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SA.S05.00.003.15770.011</w:t>
            </w:r>
          </w:p>
        </w:tc>
        <w:tc>
          <w:tcPr>
            <w:tcW w:w="5018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XEFATURA SECCIÓN RECURSOS E RECLAMACIÓNS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47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XUR</w:t>
            </w: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47164B" w:rsidRDefault="0047164B" w:rsidP="0026285F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501</w:t>
            </w:r>
          </w:p>
        </w:tc>
        <w:tc>
          <w:tcPr>
            <w:tcW w:w="2076" w:type="dxa"/>
            <w:tcBorders>
              <w:left w:val="nil"/>
            </w:tcBorders>
          </w:tcPr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  <w:p w:rsidR="0047164B" w:rsidRDefault="0047164B" w:rsidP="0026285F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47164B" w:rsidRDefault="0047164B">
      <w:pPr>
        <w:pStyle w:val="Encabezado"/>
        <w:tabs>
          <w:tab w:val="clear" w:pos="4252"/>
          <w:tab w:val="clear" w:pos="8504"/>
        </w:tabs>
        <w:sectPr w:rsidR="0047164B">
          <w:headerReference w:type="first" r:id="rId11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501</w:t>
      </w:r>
      <w:r>
        <w:tab/>
        <w:t>LIC./GRAO DEREITO (MÉRITO)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1.2</w:t>
      </w:r>
      <w:r>
        <w:tab/>
        <w:t>ESCALA DE SAÚDE PÚBLICA E ADMINISTRACIÓN SANITARIA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1.2.10</w:t>
      </w:r>
      <w:r>
        <w:tab/>
        <w:t>CLASE DE INSPECTORES FARMACÉUTICOS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1.2.9</w:t>
      </w:r>
      <w:r>
        <w:tab/>
        <w:t>CLASE DE INSPECTORES MÉDICOS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2.2</w:t>
      </w:r>
      <w:r>
        <w:tab/>
        <w:t>ESCALA DE SAÚDE PÚBLICA E ADMINISTRACIÓN SANITARIA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2.2.2</w:t>
      </w:r>
      <w:r>
        <w:tab/>
        <w:t>CLASE DE SUBINSPECTORES SANITARIOS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ESA</w:t>
      </w:r>
      <w:r>
        <w:tab/>
        <w:t>ESPECIAL (ESC. ARQUITECTOS)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ESE3</w:t>
      </w:r>
      <w:r>
        <w:tab/>
        <w:t>ESPECIAL (ESC. ENXEÑEIROS - ESP. ENX. INDUSTRIAL)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A16</w:t>
      </w:r>
      <w:r>
        <w:tab/>
        <w:t>ADSCRICIÓN INDISTINTA A FUNCIONARIOS DA XUNTA DE GALICIA, ESTADO E CC.AA. E PERSOAL ESTATUTARIO DO SERGAS.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47164B" w:rsidRDefault="0047164B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</w:p>
    <w:p w:rsidR="0047164B" w:rsidRDefault="0047164B">
      <w:pPr>
        <w:pStyle w:val="Encabezado"/>
        <w:tabs>
          <w:tab w:val="clear" w:pos="4252"/>
          <w:tab w:val="clear" w:pos="8504"/>
        </w:tabs>
      </w:pPr>
      <w:r>
        <w:tab/>
        <w:t>PER</w:t>
      </w:r>
      <w:r>
        <w:tab/>
        <w:t>PERSOAL</w:t>
      </w:r>
    </w:p>
    <w:p w:rsidR="00DE4FF0" w:rsidRDefault="0047164B">
      <w:pPr>
        <w:pStyle w:val="Encabezado"/>
        <w:tabs>
          <w:tab w:val="clear" w:pos="4252"/>
          <w:tab w:val="clear" w:pos="8504"/>
        </w:tabs>
      </w:pPr>
      <w:r>
        <w:tab/>
        <w:t>XUR</w:t>
      </w:r>
      <w:r>
        <w:tab/>
        <w:t>TÉCNICO-XURÍDICA</w:t>
      </w:r>
    </w:p>
    <w:sectPr w:rsidR="00DE4FF0">
      <w:headerReference w:type="first" r:id="rId12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BAD" w:rsidRDefault="003E6BAD">
      <w:pPr>
        <w:pStyle w:val="Encabezado"/>
      </w:pPr>
      <w:r>
        <w:separator/>
      </w:r>
    </w:p>
  </w:endnote>
  <w:endnote w:type="continuationSeparator" w:id="0">
    <w:p w:rsidR="003E6BAD" w:rsidRDefault="003E6BA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522A7">
      <w:rPr>
        <w:rStyle w:val="Nmerodepgina"/>
        <w:noProof/>
        <w:sz w:val="16"/>
      </w:rPr>
      <w:t>6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137084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522A7">
      <w:rPr>
        <w:rStyle w:val="Nmerodepgina"/>
        <w:noProof/>
        <w:sz w:val="16"/>
      </w:rPr>
      <w:t>7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BAD" w:rsidRDefault="003E6BAD">
      <w:pPr>
        <w:pStyle w:val="Encabezado"/>
      </w:pPr>
      <w:r>
        <w:separator/>
      </w:r>
    </w:p>
  </w:footnote>
  <w:footnote w:type="continuationSeparator" w:id="0">
    <w:p w:rsidR="003E6BAD" w:rsidRDefault="003E6BA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47164B">
    <w:pPr>
      <w:pStyle w:val="Encabezado"/>
      <w:ind w:right="84"/>
      <w:jc w:val="right"/>
      <w:rPr>
        <w:b/>
      </w:rPr>
    </w:pPr>
    <w:r>
      <w:rPr>
        <w:b/>
      </w:rPr>
      <w:t>21/09/2023</w:t>
    </w:r>
  </w:p>
  <w:p w:rsidR="00137084" w:rsidRDefault="008522A7">
    <w:pPr>
      <w:pStyle w:val="Encabezado"/>
      <w:rPr>
        <w:b/>
        <w:u w:val="double"/>
      </w:rPr>
    </w:pPr>
    <w:r w:rsidRPr="008522A7">
      <w:rPr>
        <w:b/>
        <w:u w:val="double"/>
      </w:rPr>
      <w:t>CONSELLERÍA DE SANIDADE (LEI 17/89)</w:t>
    </w:r>
  </w:p>
  <w:p w:rsidR="00137084" w:rsidRDefault="00137084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DE4FF0" w:rsidTr="00DE4FF0">
      <w:trPr>
        <w:cantSplit/>
      </w:trPr>
      <w:tc>
        <w:tcPr>
          <w:tcW w:w="1871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DE4FF0" w:rsidRDefault="00DE4FF0" w:rsidP="00CF36AF">
          <w:pPr>
            <w:pStyle w:val="Encabezado"/>
            <w:rPr>
              <w:b/>
              <w:sz w:val="16"/>
            </w:rPr>
          </w:pPr>
        </w:p>
        <w:p w:rsidR="00DE4FF0" w:rsidRDefault="00DE4FF0" w:rsidP="00CF36A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084" w:rsidRDefault="008522A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SANIDADE (LEI 17/89)</w:t>
    </w:r>
  </w:p>
  <w:p w:rsidR="00137084" w:rsidRDefault="0047164B">
    <w:pPr>
      <w:pStyle w:val="Encabezado"/>
      <w:ind w:right="84"/>
      <w:jc w:val="right"/>
      <w:rPr>
        <w:b/>
      </w:rPr>
    </w:pPr>
    <w:r>
      <w:rPr>
        <w:b/>
      </w:rPr>
      <w:t>21/09/2023</w:t>
    </w:r>
  </w:p>
  <w:p w:rsidR="00137084" w:rsidRDefault="00137084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137084" w:rsidRDefault="00137084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42BA9" w:rsidTr="00842BA9">
      <w:trPr>
        <w:cantSplit/>
      </w:trPr>
      <w:tc>
        <w:tcPr>
          <w:tcW w:w="1871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42BA9" w:rsidRDefault="00842BA9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42BA9" w:rsidRDefault="00842BA9">
          <w:pPr>
            <w:pStyle w:val="Encabezado"/>
            <w:rPr>
              <w:b/>
              <w:sz w:val="16"/>
            </w:rPr>
          </w:pPr>
        </w:p>
        <w:p w:rsidR="00842BA9" w:rsidRDefault="00842BA9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137084" w:rsidRDefault="00137084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2A7" w:rsidRDefault="008522A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SANIDADE</w:t>
    </w:r>
  </w:p>
  <w:p w:rsidR="008522A7" w:rsidRDefault="008522A7">
    <w:pPr>
      <w:pStyle w:val="Encabezado"/>
      <w:ind w:right="84"/>
      <w:jc w:val="right"/>
      <w:rPr>
        <w:b/>
      </w:rPr>
    </w:pPr>
    <w:r>
      <w:rPr>
        <w:b/>
      </w:rPr>
      <w:t>21/09/2023</w:t>
    </w:r>
  </w:p>
  <w:p w:rsidR="008522A7" w:rsidRDefault="008522A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8522A7" w:rsidRDefault="008522A7">
    <w:pPr>
      <w:pStyle w:val="Encabezado"/>
      <w:ind w:right="84"/>
      <w:jc w:val="center"/>
      <w:rPr>
        <w:b/>
        <w:sz w:val="12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4990"/>
      <w:gridCol w:w="340"/>
      <w:gridCol w:w="794"/>
      <w:gridCol w:w="567"/>
      <w:gridCol w:w="747"/>
      <w:gridCol w:w="1428"/>
      <w:gridCol w:w="624"/>
      <w:gridCol w:w="624"/>
      <w:gridCol w:w="1134"/>
      <w:gridCol w:w="1134"/>
      <w:gridCol w:w="2077"/>
    </w:tblGrid>
    <w:tr w:rsidR="008522A7" w:rsidTr="00842BA9">
      <w:trPr>
        <w:cantSplit/>
      </w:trPr>
      <w:tc>
        <w:tcPr>
          <w:tcW w:w="1871" w:type="dxa"/>
        </w:tcPr>
        <w:p w:rsidR="008522A7" w:rsidRDefault="008522A7">
          <w:pPr>
            <w:pStyle w:val="Encabezado"/>
            <w:rPr>
              <w:b/>
              <w:sz w:val="16"/>
            </w:rPr>
          </w:pPr>
        </w:p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990" w:type="dxa"/>
        </w:tcPr>
        <w:p w:rsidR="008522A7" w:rsidRDefault="008522A7">
          <w:pPr>
            <w:pStyle w:val="Encabezado"/>
            <w:rPr>
              <w:b/>
              <w:sz w:val="16"/>
            </w:rPr>
          </w:pPr>
        </w:p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522A7" w:rsidRDefault="008522A7">
          <w:pPr>
            <w:pStyle w:val="Encabezado"/>
            <w:rPr>
              <w:b/>
              <w:sz w:val="16"/>
            </w:rPr>
          </w:pPr>
        </w:p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47" w:type="dxa"/>
        </w:tcPr>
        <w:p w:rsidR="008522A7" w:rsidRDefault="008522A7">
          <w:pPr>
            <w:pStyle w:val="Encabezado"/>
            <w:rPr>
              <w:b/>
              <w:sz w:val="16"/>
            </w:rPr>
          </w:pPr>
        </w:p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522A7" w:rsidRDefault="008522A7">
          <w:pPr>
            <w:pStyle w:val="Encabezado"/>
            <w:rPr>
              <w:b/>
              <w:sz w:val="16"/>
            </w:rPr>
          </w:pPr>
        </w:p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522A7" w:rsidRDefault="008522A7" w:rsidP="00A4206C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4" w:type="dxa"/>
          <w:vAlign w:val="bottom"/>
        </w:tcPr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77" w:type="dxa"/>
        </w:tcPr>
        <w:p w:rsidR="008522A7" w:rsidRDefault="008522A7">
          <w:pPr>
            <w:pStyle w:val="Encabezado"/>
            <w:rPr>
              <w:b/>
              <w:sz w:val="16"/>
            </w:rPr>
          </w:pPr>
        </w:p>
        <w:p w:rsidR="008522A7" w:rsidRDefault="008522A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8522A7" w:rsidRDefault="008522A7">
    <w:pPr>
      <w:pStyle w:val="Encabezado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64B" w:rsidRDefault="0047164B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64B"/>
    <w:rsid w:val="00137084"/>
    <w:rsid w:val="003E6BAD"/>
    <w:rsid w:val="0047164B"/>
    <w:rsid w:val="00842BA9"/>
    <w:rsid w:val="008522A7"/>
    <w:rsid w:val="008944AC"/>
    <w:rsid w:val="00A4206C"/>
    <w:rsid w:val="00BD1C7A"/>
    <w:rsid w:val="00CF1760"/>
    <w:rsid w:val="00CF36AF"/>
    <w:rsid w:val="00DD0DF1"/>
    <w:rsid w:val="00DE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FU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RPTFU97S_SG_F.DOT</Template>
  <TotalTime>3</TotalTime>
  <Pages>8</Pages>
  <Words>2256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 de funcionarios con "aadmin" sen vacantes, versión w97</vt:lpstr>
    </vt:vector>
  </TitlesOfParts>
  <Company>XUNTA DE GALICIA</Company>
  <LinksUpToDate>false</LinksUpToDate>
  <CharactersWithSpaces>14639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 de funcionarios con "aadmin" sen vacantes, versión w97</dc:title>
  <dc:creator>HP Inc.</dc:creator>
  <cp:lastModifiedBy>HP Inc.</cp:lastModifiedBy>
  <cp:revision>2</cp:revision>
  <cp:lastPrinted>1900-12-31T22:00:00Z</cp:lastPrinted>
  <dcterms:created xsi:type="dcterms:W3CDTF">2023-09-21T06:56:00Z</dcterms:created>
  <dcterms:modified xsi:type="dcterms:W3CDTF">2023-09-21T07:28:00Z</dcterms:modified>
</cp:coreProperties>
</file>